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E20" w:rsidRPr="00102989" w:rsidRDefault="00112E20" w:rsidP="00102989">
      <w:pPr>
        <w:spacing w:after="0" w:line="240" w:lineRule="auto"/>
        <w:jc w:val="center"/>
        <w:rPr>
          <w:color w:val="3399FF"/>
          <w:sz w:val="36"/>
        </w:rPr>
      </w:pPr>
      <w:r w:rsidRPr="00102989">
        <w:rPr>
          <w:color w:val="3399FF"/>
          <w:sz w:val="36"/>
        </w:rPr>
        <w:t>Aspire</w:t>
      </w:r>
      <w:r w:rsidR="00102989" w:rsidRPr="00102989">
        <w:rPr>
          <w:color w:val="3399FF"/>
          <w:sz w:val="36"/>
          <w:vertAlign w:val="superscript"/>
        </w:rPr>
        <w:t>3</w:t>
      </w:r>
      <w:r w:rsidR="005677FD" w:rsidRPr="00102989">
        <w:rPr>
          <w:color w:val="3399FF"/>
          <w:sz w:val="36"/>
        </w:rPr>
        <w:t xml:space="preserve">: </w:t>
      </w:r>
      <w:r w:rsidRPr="00102989">
        <w:rPr>
          <w:color w:val="3399FF"/>
          <w:sz w:val="36"/>
        </w:rPr>
        <w:t>Estimating Market Size</w:t>
      </w:r>
    </w:p>
    <w:p w:rsidR="005677FD" w:rsidRDefault="005677FD" w:rsidP="00102989">
      <w:pPr>
        <w:spacing w:after="0"/>
        <w:rPr>
          <w:b/>
        </w:rPr>
        <w:sectPr w:rsidR="005677FD">
          <w:headerReference w:type="default" r:id="rId7"/>
          <w:footerReference w:type="default" r:id="rId8"/>
          <w:pgSz w:w="12240" w:h="15840"/>
          <w:pgMar w:top="1440" w:right="1440" w:bottom="1440" w:left="1440" w:header="720" w:footer="720" w:gutter="0"/>
          <w:cols w:space="720"/>
          <w:docGrid w:linePitch="360"/>
        </w:sectPr>
      </w:pPr>
    </w:p>
    <w:p w:rsidR="00112E20" w:rsidRDefault="00112E20" w:rsidP="00102989">
      <w:pPr>
        <w:spacing w:after="0"/>
        <w:rPr>
          <w:b/>
        </w:rPr>
      </w:pPr>
      <w:r>
        <w:rPr>
          <w:b/>
        </w:rPr>
        <w:lastRenderedPageBreak/>
        <w:t>Step one: check out resources</w:t>
      </w:r>
      <w:r w:rsidR="00F97989">
        <w:rPr>
          <w:b/>
        </w:rPr>
        <w:t xml:space="preserve"> (just do a </w:t>
      </w:r>
      <w:r w:rsidR="004522BF">
        <w:rPr>
          <w:b/>
        </w:rPr>
        <w:t>Google</w:t>
      </w:r>
      <w:r w:rsidR="00102989">
        <w:rPr>
          <w:b/>
        </w:rPr>
        <w:t xml:space="preserve"> search for them – focus on just US market initially)</w:t>
      </w:r>
      <w:r>
        <w:rPr>
          <w:b/>
        </w:rPr>
        <w:t>:</w:t>
      </w:r>
    </w:p>
    <w:p w:rsidR="00102989" w:rsidRDefault="00102989" w:rsidP="00102989">
      <w:pPr>
        <w:pStyle w:val="ListParagraph"/>
        <w:numPr>
          <w:ilvl w:val="0"/>
          <w:numId w:val="1"/>
        </w:numPr>
        <w:spacing w:after="0"/>
        <w:rPr>
          <w:b/>
        </w:rPr>
        <w:sectPr w:rsidR="00102989" w:rsidSect="00102989">
          <w:type w:val="continuous"/>
          <w:pgSz w:w="12240" w:h="15840"/>
          <w:pgMar w:top="1440" w:right="1440" w:bottom="1440" w:left="1440" w:header="720" w:footer="720" w:gutter="0"/>
          <w:cols w:space="180"/>
          <w:docGrid w:linePitch="360"/>
        </w:sectPr>
      </w:pPr>
    </w:p>
    <w:p w:rsidR="00112E20" w:rsidRPr="00C60037" w:rsidRDefault="00112E20" w:rsidP="00102989">
      <w:pPr>
        <w:pStyle w:val="ListParagraph"/>
        <w:numPr>
          <w:ilvl w:val="0"/>
          <w:numId w:val="1"/>
        </w:numPr>
        <w:spacing w:after="0"/>
        <w:rPr>
          <w:b/>
        </w:rPr>
      </w:pPr>
      <w:r w:rsidRPr="00C60037">
        <w:rPr>
          <w:b/>
        </w:rPr>
        <w:lastRenderedPageBreak/>
        <w:t>U.S. Census Bureau</w:t>
      </w:r>
    </w:p>
    <w:p w:rsidR="00112E20" w:rsidRPr="00C60037" w:rsidRDefault="00112E20" w:rsidP="00102989">
      <w:pPr>
        <w:pStyle w:val="ListParagraph"/>
        <w:numPr>
          <w:ilvl w:val="1"/>
          <w:numId w:val="1"/>
        </w:numPr>
        <w:spacing w:after="0"/>
      </w:pPr>
      <w:r w:rsidRPr="00C60037">
        <w:t>Search under “data” at the top of the page</w:t>
      </w:r>
    </w:p>
    <w:p w:rsidR="00112E20" w:rsidRPr="00C60037" w:rsidRDefault="00112E20" w:rsidP="00102989">
      <w:pPr>
        <w:pStyle w:val="ListParagraph"/>
        <w:numPr>
          <w:ilvl w:val="0"/>
          <w:numId w:val="1"/>
        </w:numPr>
        <w:spacing w:after="0"/>
        <w:rPr>
          <w:b/>
        </w:rPr>
      </w:pPr>
      <w:r w:rsidRPr="00C60037">
        <w:rPr>
          <w:b/>
        </w:rPr>
        <w:t>U.S. Department of Commerce</w:t>
      </w:r>
    </w:p>
    <w:p w:rsidR="00112E20" w:rsidRPr="00C60037" w:rsidRDefault="00112E20" w:rsidP="00102989">
      <w:pPr>
        <w:pStyle w:val="ListParagraph"/>
        <w:numPr>
          <w:ilvl w:val="1"/>
          <w:numId w:val="1"/>
        </w:numPr>
        <w:spacing w:after="0"/>
      </w:pPr>
      <w:r w:rsidRPr="00C60037">
        <w:t>Check out the “Bureau of Economic Analysis”</w:t>
      </w:r>
    </w:p>
    <w:p w:rsidR="00102989" w:rsidRDefault="00102989" w:rsidP="00102989">
      <w:pPr>
        <w:pStyle w:val="ListParagraph"/>
        <w:numPr>
          <w:ilvl w:val="0"/>
          <w:numId w:val="1"/>
        </w:numPr>
        <w:spacing w:after="0"/>
        <w:rPr>
          <w:b/>
        </w:rPr>
      </w:pPr>
      <w:r>
        <w:rPr>
          <w:b/>
        </w:rPr>
        <w:t>Ventura County Library Database (requires free library card)</w:t>
      </w:r>
    </w:p>
    <w:p w:rsidR="00102989" w:rsidRDefault="00102989" w:rsidP="00102989">
      <w:pPr>
        <w:pStyle w:val="ListParagraph"/>
        <w:numPr>
          <w:ilvl w:val="1"/>
          <w:numId w:val="1"/>
        </w:numPr>
        <w:spacing w:after="0"/>
        <w:rPr>
          <w:b/>
        </w:rPr>
      </w:pPr>
      <w:r>
        <w:t>Demographic databases and info for Ventura County</w:t>
      </w:r>
    </w:p>
    <w:p w:rsidR="009C699E" w:rsidRPr="00102989" w:rsidRDefault="00102989" w:rsidP="00102989">
      <w:pPr>
        <w:pStyle w:val="ListParagraph"/>
        <w:numPr>
          <w:ilvl w:val="1"/>
          <w:numId w:val="1"/>
        </w:numPr>
        <w:spacing w:after="0"/>
        <w:rPr>
          <w:b/>
        </w:rPr>
      </w:pPr>
      <w:hyperlink r:id="rId9" w:history="1">
        <w:r w:rsidRPr="005209D2">
          <w:rPr>
            <w:rStyle w:val="Hyperlink"/>
          </w:rPr>
          <w:t>http://157.145.215.81:81/rpa/default/RPA_redr.htm#business</w:t>
        </w:r>
      </w:hyperlink>
    </w:p>
    <w:p w:rsidR="00C60037" w:rsidRDefault="009216CA" w:rsidP="00102989">
      <w:pPr>
        <w:pStyle w:val="ListParagraph"/>
        <w:numPr>
          <w:ilvl w:val="0"/>
          <w:numId w:val="1"/>
        </w:numPr>
        <w:spacing w:after="0"/>
        <w:rPr>
          <w:b/>
        </w:rPr>
      </w:pPr>
      <w:r>
        <w:rPr>
          <w:b/>
        </w:rPr>
        <w:t>Hoovers</w:t>
      </w:r>
    </w:p>
    <w:p w:rsidR="009216CA" w:rsidRPr="009216CA" w:rsidRDefault="009216CA" w:rsidP="00102989">
      <w:pPr>
        <w:pStyle w:val="ListParagraph"/>
        <w:numPr>
          <w:ilvl w:val="1"/>
          <w:numId w:val="1"/>
        </w:numPr>
        <w:spacing w:after="0"/>
      </w:pPr>
      <w:r w:rsidRPr="009216CA">
        <w:lastRenderedPageBreak/>
        <w:t>Search for a similar business or competitor</w:t>
      </w:r>
    </w:p>
    <w:p w:rsidR="009216CA" w:rsidRDefault="009216CA" w:rsidP="00102989">
      <w:pPr>
        <w:pStyle w:val="ListParagraph"/>
        <w:numPr>
          <w:ilvl w:val="1"/>
          <w:numId w:val="1"/>
        </w:numPr>
        <w:spacing w:after="0"/>
      </w:pPr>
      <w:r w:rsidRPr="009216CA">
        <w:t>You can start a trial to get more detailed information</w:t>
      </w:r>
    </w:p>
    <w:p w:rsidR="00F97989" w:rsidRDefault="00F97989" w:rsidP="00102989">
      <w:pPr>
        <w:pStyle w:val="ListParagraph"/>
        <w:numPr>
          <w:ilvl w:val="0"/>
          <w:numId w:val="1"/>
        </w:numPr>
        <w:spacing w:after="0"/>
        <w:rPr>
          <w:b/>
        </w:rPr>
      </w:pPr>
      <w:r w:rsidRPr="00F97989">
        <w:rPr>
          <w:b/>
        </w:rPr>
        <w:t>Bureau of Labor Statistics</w:t>
      </w:r>
    </w:p>
    <w:p w:rsidR="00AC2BCA" w:rsidRPr="005677FD" w:rsidRDefault="00AC2BCA" w:rsidP="00102989">
      <w:pPr>
        <w:pStyle w:val="ListParagraph"/>
        <w:numPr>
          <w:ilvl w:val="1"/>
          <w:numId w:val="1"/>
        </w:numPr>
        <w:spacing w:after="0"/>
        <w:rPr>
          <w:b/>
        </w:rPr>
      </w:pPr>
      <w:r>
        <w:t>Good if you are targeting a specific industry, such as “agriculture”</w:t>
      </w:r>
    </w:p>
    <w:p w:rsidR="005677FD" w:rsidRPr="00F97989" w:rsidRDefault="00153E86" w:rsidP="00102989">
      <w:pPr>
        <w:pStyle w:val="ListParagraph"/>
        <w:numPr>
          <w:ilvl w:val="1"/>
          <w:numId w:val="1"/>
        </w:numPr>
        <w:spacing w:after="0"/>
        <w:rPr>
          <w:b/>
        </w:rPr>
      </w:pPr>
      <w:hyperlink r:id="rId10" w:history="1">
        <w:r w:rsidR="005677FD">
          <w:rPr>
            <w:rStyle w:val="Hyperlink"/>
          </w:rPr>
          <w:t>http://www.bls.gov/oes/current/oes_stru.htm</w:t>
        </w:r>
      </w:hyperlink>
      <w:r w:rsidR="005677FD">
        <w:t xml:space="preserve"> &lt;-- go here to find specific industry numbers</w:t>
      </w:r>
    </w:p>
    <w:p w:rsidR="00102989" w:rsidRDefault="00102989" w:rsidP="00102989">
      <w:pPr>
        <w:pStyle w:val="ListParagraph"/>
        <w:numPr>
          <w:ilvl w:val="0"/>
          <w:numId w:val="1"/>
        </w:numPr>
        <w:spacing w:after="0"/>
        <w:rPr>
          <w:b/>
        </w:rPr>
      </w:pPr>
      <w:r w:rsidRPr="00C60037">
        <w:rPr>
          <w:b/>
        </w:rPr>
        <w:t>Google search of analogous (similar) businesses</w:t>
      </w:r>
    </w:p>
    <w:p w:rsidR="00102989" w:rsidRDefault="00102989" w:rsidP="00102989">
      <w:pPr>
        <w:spacing w:after="0"/>
        <w:rPr>
          <w:b/>
        </w:rPr>
        <w:sectPr w:rsidR="00102989" w:rsidSect="00102989">
          <w:type w:val="continuous"/>
          <w:pgSz w:w="12240" w:h="15840"/>
          <w:pgMar w:top="1440" w:right="1440" w:bottom="1440" w:left="1440" w:header="720" w:footer="720" w:gutter="0"/>
          <w:cols w:num="2" w:space="180"/>
          <w:docGrid w:linePitch="360"/>
        </w:sectPr>
      </w:pPr>
    </w:p>
    <w:p w:rsidR="00102989" w:rsidRDefault="00102989" w:rsidP="00102989">
      <w:pPr>
        <w:spacing w:after="0"/>
        <w:rPr>
          <w:b/>
        </w:rPr>
      </w:pPr>
      <w:bookmarkStart w:id="0" w:name="_GoBack"/>
      <w:bookmarkEnd w:id="0"/>
    </w:p>
    <w:p w:rsidR="00112E20" w:rsidRDefault="004522BF" w:rsidP="00102989">
      <w:pPr>
        <w:spacing w:after="0"/>
        <w:rPr>
          <w:b/>
        </w:rPr>
      </w:pPr>
      <w:r>
        <w:rPr>
          <w:b/>
        </w:rPr>
        <w:t>Step two: using the statistics you found, map out your Total Addressable Market (TAM)</w:t>
      </w:r>
    </w:p>
    <w:p w:rsidR="004522BF" w:rsidRDefault="004522BF" w:rsidP="00102989">
      <w:pPr>
        <w:spacing w:after="0"/>
      </w:pPr>
      <w:r>
        <w:t xml:space="preserve">For example, I am creating a product that will help farmers grow food faster. Based on the data I collected from the Bureau of Labor Statistics, there </w:t>
      </w:r>
      <w:r w:rsidRPr="004522BF">
        <w:t xml:space="preserve">are </w:t>
      </w:r>
      <w:r w:rsidRPr="004522BF">
        <w:rPr>
          <w:b/>
        </w:rPr>
        <w:t>202,650</w:t>
      </w:r>
      <w:r w:rsidRPr="004522BF">
        <w:t xml:space="preserve"> farm workers in the United States</w:t>
      </w:r>
      <w:r>
        <w:t>. My TAM would be around 200,000 people. Note—this number does not mean that 200k people are going to buy your product!</w:t>
      </w:r>
      <w:r w:rsidR="004F61D6">
        <w:t xml:space="preserve"> In the box below, write down your TAM and where you got the information.</w:t>
      </w:r>
    </w:p>
    <w:tbl>
      <w:tblPr>
        <w:tblStyle w:val="TableGrid"/>
        <w:tblW w:w="0" w:type="auto"/>
        <w:tblLook w:val="04A0" w:firstRow="1" w:lastRow="0" w:firstColumn="1" w:lastColumn="0" w:noHBand="0" w:noVBand="1"/>
      </w:tblPr>
      <w:tblGrid>
        <w:gridCol w:w="1342"/>
        <w:gridCol w:w="1826"/>
        <w:gridCol w:w="6408"/>
      </w:tblGrid>
      <w:tr w:rsidR="004F61D6" w:rsidTr="008B1ECF">
        <w:trPr>
          <w:trHeight w:val="1340"/>
        </w:trPr>
        <w:tc>
          <w:tcPr>
            <w:tcW w:w="1342" w:type="dxa"/>
          </w:tcPr>
          <w:p w:rsidR="004F61D6" w:rsidRPr="004F61D6" w:rsidRDefault="004F61D6" w:rsidP="00102989">
            <w:pPr>
              <w:rPr>
                <w:b/>
              </w:rPr>
            </w:pPr>
            <w:r w:rsidRPr="004F61D6">
              <w:rPr>
                <w:b/>
              </w:rPr>
              <w:t>Total Addressable Market (TAM)</w:t>
            </w:r>
          </w:p>
        </w:tc>
        <w:tc>
          <w:tcPr>
            <w:tcW w:w="1826" w:type="dxa"/>
          </w:tcPr>
          <w:p w:rsidR="004F61D6" w:rsidRDefault="004F61D6" w:rsidP="00102989">
            <w:r>
              <w:t>Source</w:t>
            </w:r>
            <w:r w:rsidR="008B1ECF">
              <w:t>(s)</w:t>
            </w:r>
            <w:r>
              <w:t xml:space="preserve"> of Data:</w:t>
            </w:r>
          </w:p>
        </w:tc>
        <w:tc>
          <w:tcPr>
            <w:tcW w:w="6408" w:type="dxa"/>
          </w:tcPr>
          <w:p w:rsidR="004F61D6" w:rsidRDefault="004F61D6" w:rsidP="00102989">
            <w:r>
              <w:t>Size</w:t>
            </w:r>
            <w:r w:rsidR="009C699E">
              <w:t xml:space="preserve"> (show your math)</w:t>
            </w:r>
            <w:r>
              <w:t>:</w:t>
            </w:r>
          </w:p>
        </w:tc>
      </w:tr>
    </w:tbl>
    <w:p w:rsidR="00102989" w:rsidRDefault="00102989" w:rsidP="00102989">
      <w:pPr>
        <w:spacing w:after="0"/>
        <w:rPr>
          <w:b/>
        </w:rPr>
      </w:pPr>
    </w:p>
    <w:p w:rsidR="004522BF" w:rsidRDefault="004F61D6" w:rsidP="00102989">
      <w:pPr>
        <w:spacing w:after="0"/>
        <w:rPr>
          <w:b/>
        </w:rPr>
      </w:pPr>
      <w:r>
        <w:rPr>
          <w:b/>
        </w:rPr>
        <w:t>Step three: now, map out your Target Market</w:t>
      </w:r>
    </w:p>
    <w:p w:rsidR="004F61D6" w:rsidRDefault="005677FD" w:rsidP="00102989">
      <w:pPr>
        <w:spacing w:after="0"/>
      </w:pPr>
      <w:r>
        <w:t xml:space="preserve">OK, now that I have my TAM of 200k people, I can narrow it down to seem more realistic. From the same data source I found that there are only 10,000 people in the agricultural industry that are considered “managers.” My fast-grow product would most likely only apply to the people in the industry making the decisions about how and what to grow. Will all 10,000 of those managers buy my product? Nope. I might have other competitors to deal with, or price restrictions due to relatively low income levels. So, I will have about 25% market penetration. 25% of 10,000 </w:t>
      </w:r>
      <w:r w:rsidR="008B1ECF">
        <w:t>=</w:t>
      </w:r>
      <w:r>
        <w:t xml:space="preserve"> 2,500 people who might buy my product.</w:t>
      </w:r>
    </w:p>
    <w:tbl>
      <w:tblPr>
        <w:tblStyle w:val="TableGrid"/>
        <w:tblW w:w="0" w:type="auto"/>
        <w:tblLook w:val="04A0" w:firstRow="1" w:lastRow="0" w:firstColumn="1" w:lastColumn="0" w:noHBand="0" w:noVBand="1"/>
      </w:tblPr>
      <w:tblGrid>
        <w:gridCol w:w="1314"/>
        <w:gridCol w:w="1854"/>
        <w:gridCol w:w="6408"/>
      </w:tblGrid>
      <w:tr w:rsidR="009C699E" w:rsidTr="009C699E">
        <w:trPr>
          <w:trHeight w:val="1346"/>
        </w:trPr>
        <w:tc>
          <w:tcPr>
            <w:tcW w:w="1314" w:type="dxa"/>
          </w:tcPr>
          <w:p w:rsidR="009C699E" w:rsidRPr="004F61D6" w:rsidRDefault="009C699E" w:rsidP="00102989">
            <w:pPr>
              <w:rPr>
                <w:b/>
              </w:rPr>
            </w:pPr>
            <w:r>
              <w:rPr>
                <w:b/>
              </w:rPr>
              <w:t>Target Market</w:t>
            </w:r>
          </w:p>
        </w:tc>
        <w:tc>
          <w:tcPr>
            <w:tcW w:w="1854" w:type="dxa"/>
          </w:tcPr>
          <w:p w:rsidR="009C699E" w:rsidRDefault="009C699E" w:rsidP="00102989">
            <w:r>
              <w:t>Source</w:t>
            </w:r>
            <w:r w:rsidR="008B1ECF">
              <w:t>(s)</w:t>
            </w:r>
            <w:r>
              <w:t xml:space="preserve"> of Data:</w:t>
            </w:r>
          </w:p>
        </w:tc>
        <w:tc>
          <w:tcPr>
            <w:tcW w:w="6408" w:type="dxa"/>
          </w:tcPr>
          <w:p w:rsidR="009C699E" w:rsidRDefault="009C699E" w:rsidP="00102989">
            <w:r>
              <w:t>Size (show your math):</w:t>
            </w:r>
          </w:p>
        </w:tc>
      </w:tr>
    </w:tbl>
    <w:p w:rsidR="009C699E" w:rsidRPr="004F61D6" w:rsidRDefault="009C699E" w:rsidP="00102989">
      <w:pPr>
        <w:spacing w:after="0"/>
      </w:pPr>
    </w:p>
    <w:sectPr w:rsidR="009C699E" w:rsidRPr="004F61D6" w:rsidSect="008B1EC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E86" w:rsidRDefault="00153E86" w:rsidP="00102989">
      <w:pPr>
        <w:spacing w:after="0" w:line="240" w:lineRule="auto"/>
      </w:pPr>
      <w:r>
        <w:separator/>
      </w:r>
    </w:p>
  </w:endnote>
  <w:endnote w:type="continuationSeparator" w:id="0">
    <w:p w:rsidR="00153E86" w:rsidRDefault="00153E86" w:rsidP="00102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989" w:rsidRDefault="00102989">
    <w:pPr>
      <w:pStyle w:val="Footer"/>
    </w:pPr>
    <w:r>
      <w:rPr>
        <w:noProof/>
      </w:rPr>
      <mc:AlternateContent>
        <mc:Choice Requires="wps">
          <w:drawing>
            <wp:anchor distT="0" distB="0" distL="114300" distR="114300" simplePos="0" relativeHeight="251661312" behindDoc="0" locked="0" layoutInCell="1" allowOverlap="1" wp14:anchorId="1073F861" wp14:editId="4C0C510B">
              <wp:simplePos x="0" y="0"/>
              <wp:positionH relativeFrom="page">
                <wp:posOffset>0</wp:posOffset>
              </wp:positionH>
              <wp:positionV relativeFrom="paragraph">
                <wp:posOffset>209550</wp:posOffset>
              </wp:positionV>
              <wp:extent cx="7772400" cy="274320"/>
              <wp:effectExtent l="0" t="0" r="0" b="0"/>
              <wp:wrapNone/>
              <wp:docPr id="8" name="Rectangle 8"/>
              <wp:cNvGraphicFramePr/>
              <a:graphic xmlns:a="http://schemas.openxmlformats.org/drawingml/2006/main">
                <a:graphicData uri="http://schemas.microsoft.com/office/word/2010/wordprocessingShape">
                  <wps:wsp>
                    <wps:cNvSpPr/>
                    <wps:spPr>
                      <a:xfrm>
                        <a:off x="0" y="0"/>
                        <a:ext cx="7772400" cy="274320"/>
                      </a:xfrm>
                      <a:prstGeom prst="rect">
                        <a:avLst/>
                      </a:prstGeom>
                      <a:solidFill>
                        <a:srgbClr val="3399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02989" w:rsidRPr="006466C8" w:rsidRDefault="00102989" w:rsidP="00102989">
                          <w:pPr>
                            <w:spacing w:after="0"/>
                            <w:jc w:val="center"/>
                          </w:pPr>
                          <w:r>
                            <w:t>©Aspire</w:t>
                          </w:r>
                          <w:r w:rsidRPr="0069493E">
                            <w:rPr>
                              <w:vertAlign w:val="superscript"/>
                            </w:rPr>
                            <w:t>3</w:t>
                          </w:r>
                          <w:r>
                            <w:t xml:space="preserve"> 2015 All Rights Reserved</w:t>
                          </w:r>
                          <w:r>
                            <w:tab/>
                          </w:r>
                          <w:r>
                            <w:tab/>
                            <w:t xml:space="preserve"> </w:t>
                          </w:r>
                          <w:r w:rsidRPr="006466C8">
                            <w:t>Web: www.aspire3.com</w:t>
                          </w:r>
                          <w:r>
                            <w:tab/>
                          </w:r>
                          <w:r>
                            <w:tab/>
                            <w:t>Email: info@aspire</w:t>
                          </w:r>
                          <w:r w:rsidRPr="006466C8">
                            <w:t xml:space="preserve">.com </w:t>
                          </w:r>
                          <w:r>
                            <w:t xml:space="preserve"> </w:t>
                          </w:r>
                          <w:r>
                            <w:tab/>
                          </w:r>
                          <w:r>
                            <w:fldChar w:fldCharType="begin"/>
                          </w:r>
                          <w:r>
                            <w:instrText xml:space="preserve"> PAGE   \* MERGEFORMAT </w:instrText>
                          </w:r>
                          <w:r>
                            <w:fldChar w:fldCharType="separate"/>
                          </w:r>
                          <w:r>
                            <w:rPr>
                              <w:noProof/>
                            </w:rPr>
                            <w:t>1</w:t>
                          </w:r>
                          <w:r>
                            <w:rPr>
                              <w:noProof/>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73F861" id="Rectangle 8" o:spid="_x0000_s1026" style="position:absolute;margin-left:0;margin-top:16.5pt;width:612pt;height:21.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" fillcolor="#39f" stroked="f" strokeweight="2pt">
              <v:textbox>
                <w:txbxContent>
                  <w:p w:rsidR="00102989" w:rsidRPr="006466C8" w:rsidRDefault="00102989" w:rsidP="00102989">
                    <w:pPr>
                      <w:spacing w:after="0"/>
                      <w:jc w:val="center"/>
                    </w:pPr>
                    <w:r>
                      <w:t>©Aspire</w:t>
                    </w:r>
                    <w:r w:rsidRPr="0069493E">
                      <w:rPr>
                        <w:vertAlign w:val="superscript"/>
                      </w:rPr>
                      <w:t>3</w:t>
                    </w:r>
                    <w:r>
                      <w:t xml:space="preserve"> 2015 All Rights Reserved</w:t>
                    </w:r>
                    <w:r>
                      <w:tab/>
                    </w:r>
                    <w:r>
                      <w:tab/>
                      <w:t xml:space="preserve"> </w:t>
                    </w:r>
                    <w:r w:rsidRPr="006466C8">
                      <w:t>Web: www.aspire3.com</w:t>
                    </w:r>
                    <w:r>
                      <w:tab/>
                    </w:r>
                    <w:r>
                      <w:tab/>
                      <w:t>Email: info@aspire</w:t>
                    </w:r>
                    <w:r w:rsidRPr="006466C8">
                      <w:t xml:space="preserve">.com </w:t>
                    </w:r>
                    <w:r>
                      <w:t xml:space="preserve"> </w:t>
                    </w:r>
                    <w:r>
                      <w:tab/>
                    </w:r>
                    <w:r>
                      <w:fldChar w:fldCharType="begin"/>
                    </w:r>
                    <w:r>
                      <w:instrText xml:space="preserve"> PAGE   \* MERGEFORMAT </w:instrText>
                    </w:r>
                    <w:r>
                      <w:fldChar w:fldCharType="separate"/>
                    </w:r>
                    <w:r>
                      <w:rPr>
                        <w:noProof/>
                      </w:rPr>
                      <w:t>1</w:t>
                    </w:r>
                    <w:r>
                      <w:rPr>
                        <w:noProof/>
                      </w:rPr>
                      <w:fldChar w:fldCharType="end"/>
                    </w: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E86" w:rsidRDefault="00153E86" w:rsidP="00102989">
      <w:pPr>
        <w:spacing w:after="0" w:line="240" w:lineRule="auto"/>
      </w:pPr>
      <w:r>
        <w:separator/>
      </w:r>
    </w:p>
  </w:footnote>
  <w:footnote w:type="continuationSeparator" w:id="0">
    <w:p w:rsidR="00153E86" w:rsidRDefault="00153E86" w:rsidP="001029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989" w:rsidRDefault="00102989">
    <w:pPr>
      <w:pStyle w:val="Header"/>
    </w:pPr>
    <w:r>
      <w:rPr>
        <w:noProof/>
      </w:rPr>
      <w:drawing>
        <wp:anchor distT="0" distB="0" distL="114300" distR="114300" simplePos="0" relativeHeight="251659264" behindDoc="0" locked="0" layoutInCell="1" allowOverlap="1" wp14:anchorId="490B18AE" wp14:editId="49BE9D7B">
          <wp:simplePos x="0" y="0"/>
          <wp:positionH relativeFrom="column">
            <wp:posOffset>-704850</wp:posOffset>
          </wp:positionH>
          <wp:positionV relativeFrom="paragraph">
            <wp:posOffset>-323850</wp:posOffset>
          </wp:positionV>
          <wp:extent cx="3810000" cy="6705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pire Logo Long.jpg"/>
                  <pic:cNvPicPr/>
                </pic:nvPicPr>
                <pic:blipFill rotWithShape="1">
                  <a:blip r:embed="rId1" cstate="print">
                    <a:extLst>
                      <a:ext uri="{28A0092B-C50C-407E-A947-70E740481C1C}">
                        <a14:useLocalDpi xmlns:a14="http://schemas.microsoft.com/office/drawing/2010/main" val="0"/>
                      </a:ext>
                    </a:extLst>
                  </a:blip>
                  <a:srcRect l="8974" t="15357" r="3553" b="37283"/>
                  <a:stretch/>
                </pic:blipFill>
                <pic:spPr bwMode="auto">
                  <a:xfrm>
                    <a:off x="0" y="0"/>
                    <a:ext cx="3810000" cy="6705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C46E72"/>
    <w:multiLevelType w:val="hybridMultilevel"/>
    <w:tmpl w:val="A5846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E20"/>
    <w:rsid w:val="00102989"/>
    <w:rsid w:val="00112E20"/>
    <w:rsid w:val="00153E86"/>
    <w:rsid w:val="00340F54"/>
    <w:rsid w:val="004522BF"/>
    <w:rsid w:val="004F61D6"/>
    <w:rsid w:val="005677FD"/>
    <w:rsid w:val="008B1ECF"/>
    <w:rsid w:val="009216CA"/>
    <w:rsid w:val="009C699E"/>
    <w:rsid w:val="00AC2BCA"/>
    <w:rsid w:val="00C60037"/>
    <w:rsid w:val="00F97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29FB80-CD4B-479A-BAB9-C4F7AB2C4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037"/>
    <w:pPr>
      <w:ind w:left="720"/>
      <w:contextualSpacing/>
    </w:pPr>
  </w:style>
  <w:style w:type="table" w:styleId="TableGrid">
    <w:name w:val="Table Grid"/>
    <w:basedOn w:val="TableNormal"/>
    <w:uiPriority w:val="59"/>
    <w:rsid w:val="00452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77FD"/>
    <w:rPr>
      <w:color w:val="0000FF"/>
      <w:u w:val="single"/>
    </w:rPr>
  </w:style>
  <w:style w:type="paragraph" w:styleId="Header">
    <w:name w:val="header"/>
    <w:basedOn w:val="Normal"/>
    <w:link w:val="HeaderChar"/>
    <w:uiPriority w:val="99"/>
    <w:unhideWhenUsed/>
    <w:rsid w:val="001029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2989"/>
  </w:style>
  <w:style w:type="paragraph" w:styleId="Footer">
    <w:name w:val="footer"/>
    <w:basedOn w:val="Normal"/>
    <w:link w:val="FooterChar"/>
    <w:uiPriority w:val="99"/>
    <w:unhideWhenUsed/>
    <w:rsid w:val="001029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9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bls.gov/oes/current/oes_stru.htm" TargetMode="External"/><Relationship Id="rId4" Type="http://schemas.openxmlformats.org/officeDocument/2006/relationships/webSettings" Target="webSettings.xml"/><Relationship Id="rId9" Type="http://schemas.openxmlformats.org/officeDocument/2006/relationships/hyperlink" Target="http://157.145.215.81:81/rpa/default/RPA_redr.htm#busines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Miller</dc:creator>
  <cp:lastModifiedBy>Sean Bhardwaj</cp:lastModifiedBy>
  <cp:revision>7</cp:revision>
  <dcterms:created xsi:type="dcterms:W3CDTF">2013-10-26T22:06:00Z</dcterms:created>
  <dcterms:modified xsi:type="dcterms:W3CDTF">2014-12-13T21:08:00Z</dcterms:modified>
</cp:coreProperties>
</file>